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Nr 2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6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/2019-20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12.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09.2019 r.   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Wydział Dyscypliny PPN Oświęcim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 składzie: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Krzysztof Pękala – Przewodniczący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Jan Medyński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Stanisław Kawczak – Członek WD</w:t>
      </w: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0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eastAsia="Times New Roman" w:cs="Calibri" w:cstheme="minorHAnsi"/>
          <w:sz w:val="20"/>
          <w:szCs w:val="18"/>
          <w:lang w:eastAsia="pl-PL"/>
        </w:rPr>
        <w:t>\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sz w:val="18"/>
          <w:szCs w:val="18"/>
          <w:lang w:eastAsia="pl-PL"/>
        </w:rPr>
      </w:r>
    </w:p>
    <w:tbl>
      <w:tblPr>
        <w:tblW w:w="14307" w:type="dxa"/>
        <w:jc w:val="left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556"/>
        <w:gridCol w:w="1843"/>
        <w:gridCol w:w="1984"/>
        <w:gridCol w:w="2409"/>
        <w:gridCol w:w="2129"/>
        <w:gridCol w:w="2199"/>
        <w:gridCol w:w="3186"/>
      </w:tblGrid>
      <w:tr>
        <w:trPr>
          <w:trHeight w:val="182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Krzysztof Wxxxxxx LKS Gorzów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V liga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KS Chełmek-LKS Gorzów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31.0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.2019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meczów dyskwalifikacji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Art.61  &amp; 2  Regulaminu dyscyplinarnego PZPN 2019/20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nałożona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po przeprowadzeniu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postępowania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dyscyplinarnego jako konsekwencja znieważenia w czasie meczu sędziego głównego .W wyniku czego nastąpiło wykluczenie z meczu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 xml:space="preserve">Kacper Wxxx 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MKS Trzebinia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Unia Oświęcim- MKS Trzebinia (Liga Juniorów Okręgowa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08.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9.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 postępowaniu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Art.61  &amp; 2 . Regulaminu dyscyplinarnego PZPN 2019/20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1114_2634603019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Wezwanie do złożenia wyjaśnień w dniu 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.09.2019r. na posiedzeniu KD na okoliczność zachowania opisanego w sprawozdaniu sędziowskim, pod rygorem pominięcia stanowiska. </w:t>
            </w:r>
            <w:bookmarkEnd w:id="1"/>
          </w:p>
        </w:tc>
      </w:tr>
      <w:tr>
        <w:trPr>
          <w:trHeight w:val="1058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Radosław Pxxxx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MKS TRZEBINIA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liga Juniorów okręgowa</w:t>
            </w:r>
          </w:p>
          <w:p>
            <w:pPr>
              <w:pStyle w:val="Normal"/>
              <w:spacing w:before="0" w:after="160"/>
              <w:rPr>
                <w:rFonts w:eastAsia="Times New Roman" w:cs="Calibri" w:cstheme="minorHAns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MKS TRZEBINIA-FABLOK CHRZANÓW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31.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09.2019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3  mecze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Art.61  &amp; 2 . Regulaminu dyscyplinarnego PZPN 2019/20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603_2421813831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nałożona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po przeprowadzeniu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postępowania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dyscyplinarnego </w:t>
            </w:r>
            <w:bookmarkEnd w:id="2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jako konsekwencja wysoce niesportowego zachowania bezpośrednio po meczu w stosunku do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Mariusz Sxxxxxx kierownik drużyny </w:t>
            </w:r>
            <w:r>
              <w:rPr>
                <w:b/>
                <w:bCs/>
                <w:sz w:val="18"/>
                <w:szCs w:val="18"/>
              </w:rPr>
              <w:t>Tempo Białka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Sucha Beskidzka-Tempo Białka  07.09.2019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 </w:t>
            </w:r>
            <w:r>
              <w:rPr>
                <w:sz w:val="18"/>
                <w:szCs w:val="18"/>
              </w:rPr>
              <w:t>postępowaniu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Wezwanie do złożenia wyjaśnień w dniu 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.09.2019r. na posiedzeniu KD na okoliczność zachowania opisanego w sprawozdaniu sędziowskim, pod rygorem pominięcia stanowiska.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Daniel Kxxxxx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LKS Jawiszowice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Chełmek-LKS Jawiszowice PP 04.09.2019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mecz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Art.61.&amp; 3. Regulaminu dyscyplinarnego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Kara orzeczona jako konsekwencja pozbawienia przeciwników realnej szansy zdobycia bramki, poprzez podstawienie nogi zawodnikowi zespołu przeciwnika. Orzeczono na podstawie sprawozdania sędziego 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/>
          <w:b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Paweł Fxxxxx (Tempo Białka – masażysta) -</w:t>
      </w:r>
      <w:r>
        <w:rPr>
          <w:rFonts w:ascii="Calibri" w:hAnsi="Calibri"/>
          <w:b/>
          <w:sz w:val="18"/>
          <w:szCs w:val="18"/>
        </w:rPr>
        <w:t xml:space="preserve">Wezwanie do złożenia wyjaśnień na okoliczność </w:t>
      </w:r>
      <w:r>
        <w:rPr>
          <w:rFonts w:ascii="Calibri" w:hAnsi="Calibri"/>
          <w:b/>
          <w:sz w:val="18"/>
          <w:szCs w:val="18"/>
        </w:rPr>
        <w:t xml:space="preserve">wydarzeń dotyczących meczu rozegranego 7 września 2019 Sucha Beskidzka -Tempo Białka </w:t>
      </w:r>
      <w:r>
        <w:rPr>
          <w:rFonts w:ascii="Calibri" w:hAnsi="Calibri"/>
          <w:b/>
          <w:sz w:val="18"/>
          <w:szCs w:val="18"/>
        </w:rPr>
        <w:t xml:space="preserve"> Wyjaśnienie należy przesłać na adres podos@poczta.onet.pl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dnia 1</w:t>
      </w:r>
      <w:r>
        <w:rPr>
          <w:rFonts w:ascii="Calibri" w:hAnsi="Calibri"/>
          <w:b/>
          <w:sz w:val="18"/>
          <w:szCs w:val="18"/>
        </w:rPr>
        <w:t>9</w:t>
      </w:r>
      <w:r>
        <w:rPr>
          <w:rFonts w:ascii="Calibri" w:hAnsi="Calibri"/>
          <w:b/>
          <w:sz w:val="18"/>
          <w:szCs w:val="18"/>
        </w:rPr>
        <w:t xml:space="preserve">.09.2019. 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Rafał Gxxxx </w:t>
      </w:r>
      <w:r>
        <w:rPr>
          <w:rFonts w:ascii="Calibri" w:hAnsi="Calibri"/>
          <w:b/>
          <w:sz w:val="18"/>
          <w:szCs w:val="18"/>
        </w:rPr>
        <w:t>(</w:t>
      </w:r>
      <w:r>
        <w:rPr>
          <w:rFonts w:ascii="Calibri" w:hAnsi="Calibri"/>
          <w:b/>
          <w:sz w:val="18"/>
          <w:szCs w:val="18"/>
        </w:rPr>
        <w:t xml:space="preserve">obserwator </w:t>
      </w:r>
      <w:r>
        <w:rPr>
          <w:rFonts w:ascii="Calibri" w:hAnsi="Calibri"/>
          <w:b/>
          <w:sz w:val="18"/>
          <w:szCs w:val="18"/>
        </w:rPr>
        <w:t>meczu Sucha B-Tempo B.)</w:t>
      </w:r>
      <w:r>
        <w:rPr>
          <w:rFonts w:ascii="Calibri" w:hAnsi="Calibri"/>
          <w:b/>
          <w:sz w:val="18"/>
          <w:szCs w:val="18"/>
        </w:rPr>
        <w:t>-</w:t>
      </w:r>
      <w:r>
        <w:rPr>
          <w:rFonts w:ascii="Calibri" w:hAnsi="Calibri"/>
          <w:b/>
          <w:bCs/>
          <w:sz w:val="18"/>
          <w:szCs w:val="18"/>
        </w:rPr>
        <w:t xml:space="preserve">Wezwanie do złożenia wyjaśnień na okoliczność wydarzeń dotyczących meczu rozegranego 7 września 2019 Sucha Beskidzka -Tempo Białka  Wyjaśnienie należy przesłać na adres podos@poczta.onet.pl  dnia 19.09.2019. 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/>
      </w:pPr>
      <w:r>
        <w:rPr/>
      </w:r>
    </w:p>
    <w:tbl>
      <w:tblPr>
        <w:tblW w:w="9336" w:type="dxa"/>
        <w:jc w:val="left"/>
        <w:tblInd w:w="119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8"/>
        <w:gridCol w:w="624"/>
        <w:gridCol w:w="1620"/>
        <w:gridCol w:w="624"/>
        <w:gridCol w:w="1836"/>
        <w:gridCol w:w="1452"/>
        <w:gridCol w:w="1320"/>
        <w:gridCol w:w="1572"/>
      </w:tblGrid>
      <w:tr>
        <w:trPr>
          <w:trHeight w:val="1119" w:hRule="atLeast"/>
        </w:trPr>
        <w:tc>
          <w:tcPr>
            <w:tcW w:w="288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6852" w:type="dxa"/>
            <w:gridSpan w:val="5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7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16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6852" w:type="dxa"/>
            <w:gridSpan w:val="5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16" w:before="0" w:after="160"/>
              <w:ind w:right="200" w:hanging="0"/>
              <w:jc w:val="right"/>
              <w:rPr/>
            </w:pPr>
            <w:r>
              <w:rPr>
                <w:rFonts w:eastAsia="Arial" w:ascii="Arial" w:hAnsi="Arial"/>
                <w:b/>
              </w:rPr>
              <w:t>Kary finansowe/dyskwalifikacji za kartki żółte i czerwone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216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6852" w:type="dxa"/>
            <w:gridSpan w:val="5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16" w:before="0" w:after="160"/>
              <w:ind w:right="200" w:hanging="0"/>
              <w:jc w:val="right"/>
              <w:rPr/>
            </w:pPr>
            <w:r>
              <w:rPr/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5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160"/>
              <w:ind w:left="120" w:hanging="0"/>
              <w:rPr/>
            </w:pPr>
            <w:r>
              <w:rPr>
                <w:b/>
              </w:rPr>
              <w:t>Klasa A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160"/>
              <w:ind w:left="120" w:hanging="0"/>
              <w:rPr/>
            </w:pPr>
            <w:r>
              <w:rPr/>
            </w:r>
          </w:p>
        </w:tc>
        <w:tc>
          <w:tcPr>
            <w:tcW w:w="1836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5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288" w:type="dxa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Lp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244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440" w:hanging="0"/>
              <w:rPr/>
            </w:pPr>
            <w:r>
              <w:rPr/>
              <w:t>Imię i nazwisko</w:t>
            </w:r>
          </w:p>
        </w:tc>
        <w:tc>
          <w:tcPr>
            <w:tcW w:w="1836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920" w:hanging="0"/>
              <w:rPr/>
            </w:pPr>
            <w:r>
              <w:rPr/>
              <w:t>Klub</w:t>
            </w:r>
          </w:p>
        </w:tc>
        <w:tc>
          <w:tcPr>
            <w:tcW w:w="1452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Żółta/czerwona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360" w:hanging="0"/>
              <w:jc w:val="right"/>
              <w:rPr/>
            </w:pPr>
            <w:r>
              <w:rPr/>
              <w:t>Data</w:t>
            </w:r>
          </w:p>
        </w:tc>
        <w:tc>
          <w:tcPr>
            <w:tcW w:w="1572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Kara finansowa/</w:t>
            </w:r>
          </w:p>
        </w:tc>
      </w:tr>
      <w:tr>
        <w:trPr>
          <w:trHeight w:val="248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2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7"/>
              </w:rPr>
              <w:t>kartka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  <w:t>zawodów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9"/>
              </w:rPr>
              <w:t>dyskwalifikacji</w:t>
            </w:r>
          </w:p>
        </w:tc>
      </w:tr>
      <w:tr>
        <w:trPr>
          <w:trHeight w:val="234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1.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2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Konrad Fxxxxx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ARKA BABICE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żk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07.09</w:t>
            </w:r>
            <w:r>
              <w:rPr/>
              <w:t>.2019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2.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2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Krystian Bxxxx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LKS GORZÓW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żk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07</w:t>
            </w:r>
            <w:r>
              <w:rPr/>
              <w:t>.0</w:t>
            </w:r>
            <w:r>
              <w:rPr/>
              <w:t>9</w:t>
            </w:r>
            <w:r>
              <w:rPr/>
              <w:t>.2019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3.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2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Rafał Axxxxxxx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MKS LIBIĄŻ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3 żk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08</w:t>
            </w:r>
            <w:r>
              <w:rPr/>
              <w:t>.0</w:t>
            </w:r>
            <w:r>
              <w:rPr/>
              <w:t>9</w:t>
            </w:r>
            <w:r>
              <w:rPr/>
              <w:t>.2019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4.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2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Hxxxxx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KS CHEŁMEK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żk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08</w:t>
            </w:r>
            <w:r>
              <w:rPr/>
              <w:t>.0</w:t>
            </w:r>
            <w:r>
              <w:rPr/>
              <w:t>9</w:t>
            </w:r>
            <w:r>
              <w:rPr/>
              <w:t>.2019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5.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2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Bxxxxx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V</w:t>
            </w:r>
            <w:r>
              <w:rPr/>
              <w:t>ictoria Jaworzno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07.09.2019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6.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2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Rafał Mxxxxx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Zatorzanka Zator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4 żk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07.09.2019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7.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2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Przemysław Mxxxxxx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Sol</w:t>
            </w:r>
            <w:r>
              <w:rPr/>
              <w:t>a</w:t>
            </w:r>
            <w:r>
              <w:rPr/>
              <w:t>via Grojec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07.09.2019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8.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2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Damian Rxxxxxx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 xml:space="preserve">Strumień Polanka 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żk+4żk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08.09.2019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35zł +1mecz</w:t>
            </w:r>
          </w:p>
        </w:tc>
      </w:tr>
    </w:tbl>
    <w:p>
      <w:pPr>
        <w:pStyle w:val="Normal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spacing w:lineRule="exact" w:line="200"/>
        <w:rPr>
          <w:b/>
          <w:b/>
        </w:rPr>
      </w:pPr>
      <w:r>
        <w:rPr>
          <w:b/>
        </w:rPr>
        <w:t xml:space="preserve">Przypominamy o zaległościach klubom Nadwiślanin  Gromiec -200zł </w:t>
      </w:r>
    </w:p>
    <w:p>
      <w:pPr>
        <w:pStyle w:val="Normal"/>
        <w:spacing w:lineRule="exact" w:line="200"/>
        <w:rPr>
          <w:b/>
          <w:b/>
        </w:rPr>
      </w:pPr>
      <w:r>
        <w:rPr>
          <w:b/>
        </w:rPr>
        <w:t>Soła Łeki – 300zł  Niwa Nowa Wieś -400zł  o uregulowanie płatności za nałożone kary .</w:t>
      </w:r>
    </w:p>
    <w:p>
      <w:pPr>
        <w:pStyle w:val="Normal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spacing w:lineRule="exact" w:line="200"/>
        <w:rPr>
          <w:b/>
          <w:b/>
        </w:rPr>
      </w:pPr>
      <w:r>
        <w:rPr>
          <w:b/>
        </w:rPr>
        <w:t>Informacja dla sędziów -LKS Podolsze rozgrywa zawody o mistrzostwo klasa ,,B’’ na boisku w Podolszu.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Sekretarz PPN Oświęcim</w:t>
        <w:tab/>
        <w:tab/>
        <w:tab/>
        <w:tab/>
        <w:tab/>
        <w:tab/>
        <w:tab/>
        <w:tab/>
        <w:tab/>
        <w:tab/>
        <w:tab/>
        <w:t>Przewodniczący WD PPN Oświęcim</w:t>
      </w:r>
    </w:p>
    <w:p>
      <w:pPr>
        <w:pStyle w:val="Normal"/>
        <w:spacing w:before="0" w:after="160"/>
        <w:rPr/>
      </w:pPr>
      <w:r>
        <w:rPr/>
        <w:t>Jerzy Dudek</w:t>
        <w:tab/>
        <w:tab/>
        <w:tab/>
        <w:tab/>
        <w:tab/>
        <w:tab/>
        <w:tab/>
        <w:tab/>
        <w:tab/>
        <w:tab/>
        <w:tab/>
        <w:tab/>
        <w:tab/>
        <w:tab/>
        <w:t>Krzysztof Pękala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cs="Calibri" w:cstheme="minorHAnsi"/>
      </w:rPr>
    </w:pPr>
    <w:r>
      <w:rPr>
        <w:rFonts w:cs="Calibri" w:cstheme="minorHAnsi"/>
        <w:b/>
        <w:bCs/>
        <w:color w:val="000000"/>
        <w:sz w:val="14"/>
        <w:szCs w:val="14"/>
        <w:u w:val="single"/>
      </w:rPr>
      <w:t>Pouczenie:</w:t>
    </w:r>
    <w:r>
      <w:rPr>
        <w:rFonts w:cs="Calibri"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95214719"/>
    </w:sdtPr>
    <w:sdtContent>
      <w:p>
        <w:pPr>
          <w:pStyle w:val="Gwka"/>
          <w:rPr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PAGE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3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NUMPAGES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3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16195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54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544d"/>
    <w:rPr/>
  </w:style>
  <w:style w:type="character" w:styleId="Czeinternetowe">
    <w:name w:val="Łącze internetowe"/>
    <w:basedOn w:val="DefaultParagraphFont"/>
    <w:uiPriority w:val="99"/>
    <w:unhideWhenUsed/>
    <w:rsid w:val="00840a39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619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710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328ba"/>
    <w:pPr>
      <w:widowControl/>
      <w:bidi w:val="0"/>
      <w:spacing w:lineRule="auto" w:line="240" w:before="0" w:after="0"/>
      <w:jc w:val="left"/>
    </w:pPr>
    <w:rPr>
      <w:rFonts w:ascii="Arial" w:hAnsi="Arial" w:eastAsia="Arial Unicode MS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94b0d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LibreOffice/6.2.0.3$Windows_x86 LibreOffice_project/98c6a8a1c6c7b144ce3cc729e34964b47ce25d62</Application>
  <Pages>3</Pages>
  <Words>558</Words>
  <Characters>3568</Characters>
  <CharactersWithSpaces>4062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2018-10-26T16:19:00Z</dcterms:created>
  <dc:creator>Bartosz Ryt</dc:creator>
  <dc:description/>
  <dc:language>pl-PL</dc:language>
  <cp:lastModifiedBy/>
  <cp:lastPrinted>2018-06-15T11:07:00Z</cp:lastPrinted>
  <dcterms:modified xsi:type="dcterms:W3CDTF">2019-09-12T17:03:35Z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